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89575CD" w14:textId="499C7E8D" w:rsidR="00501AB9" w:rsidRPr="00834E74" w:rsidRDefault="00262F9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Monday, October 28</w:t>
      </w:r>
      <w:r w:rsidR="00EB152F">
        <w:rPr>
          <w:sz w:val="20"/>
          <w:szCs w:val="20"/>
        </w:rPr>
        <w:t>, 2024</w:t>
      </w:r>
    </w:p>
    <w:p w14:paraId="68D4DE69" w14:textId="6FA8B96B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490C78">
        <w:rPr>
          <w:rFonts w:cs="Times New Roman"/>
        </w:rPr>
        <w:t>11:00AM.</w:t>
      </w:r>
      <w:r w:rsidRPr="007D14B9">
        <w:rPr>
          <w:rFonts w:cs="Times New Roman"/>
        </w:rPr>
        <w:t xml:space="preserve">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6F053096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Members present: President Carlsrud, Commissioner Bishop, </w:t>
      </w:r>
      <w:r w:rsidR="00541BEC">
        <w:rPr>
          <w:rFonts w:cs="Times New Roman"/>
        </w:rPr>
        <w:t>Commissioner Magnuson</w:t>
      </w:r>
    </w:p>
    <w:p w14:paraId="3525D08C" w14:textId="06BE4DA0" w:rsidR="00490C78" w:rsidRDefault="00490C78" w:rsidP="00501AB9">
      <w:pPr>
        <w:rPr>
          <w:rFonts w:cs="Times New Roman"/>
        </w:rPr>
      </w:pPr>
    </w:p>
    <w:p w14:paraId="4DB4A088" w14:textId="52B098B8" w:rsidR="00490C78" w:rsidRDefault="00490C78" w:rsidP="00501AB9">
      <w:pPr>
        <w:rPr>
          <w:rFonts w:cs="Times New Roman"/>
        </w:rPr>
      </w:pPr>
      <w:r>
        <w:rPr>
          <w:rFonts w:cs="Times New Roman"/>
        </w:rPr>
        <w:t xml:space="preserve">Members Absent: </w:t>
      </w:r>
      <w:r>
        <w:t>Commissioner Gulmon, Commissioner Erickson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250EE1E5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City Attorney Martineck, </w:t>
      </w:r>
      <w:r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</w:t>
      </w:r>
      <w:r w:rsidR="008B5027">
        <w:rPr>
          <w:rFonts w:cs="Times New Roman"/>
        </w:rPr>
        <w:t xml:space="preserve">Police Chief Horner, </w:t>
      </w:r>
      <w:r w:rsidRPr="007D14B9">
        <w:rPr>
          <w:rFonts w:cs="Times New Roman"/>
        </w:rPr>
        <w:t xml:space="preserve">Administrative Assistant </w:t>
      </w:r>
      <w:r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5D7B3746" w:rsidR="00501A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5B046EBD" w14:textId="77777777" w:rsidR="00E17DC9" w:rsidRPr="00E17DC9" w:rsidRDefault="00E17DC9" w:rsidP="00E17DC9"/>
    <w:p w14:paraId="712461A5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735B2545" w14:textId="70F9181F" w:rsidR="00E17DC9" w:rsidRPr="004756F7" w:rsidRDefault="00E17DC9" w:rsidP="00E17DC9">
      <w:pPr>
        <w:rPr>
          <w:rFonts w:eastAsia="Times New Roman" w:cs="Times New Roman"/>
          <w:b/>
        </w:rPr>
      </w:pPr>
      <w:r w:rsidRPr="004756F7">
        <w:rPr>
          <w:rFonts w:eastAsia="Times New Roman" w:cs="Times New Roman"/>
          <w:b/>
        </w:rPr>
        <w:t>Approve ND DWR Pre-Construction Cost-Share Application for Design Engineering for Northwest Standpipe Replacement Project.</w:t>
      </w:r>
      <w:r w:rsidR="007B3684">
        <w:rPr>
          <w:rFonts w:eastAsia="Times New Roman" w:cs="Times New Roman"/>
          <w:b/>
        </w:rPr>
        <w:t xml:space="preserve"> </w:t>
      </w:r>
      <w:r w:rsidRPr="004756F7">
        <w:rPr>
          <w:rFonts w:eastAsia="Times New Roman" w:cs="Times New Roman"/>
          <w:b/>
        </w:rPr>
        <w:t xml:space="preserve"> </w:t>
      </w:r>
      <w:r w:rsidR="00EF4574" w:rsidRPr="00EF4574">
        <w:rPr>
          <w:rFonts w:eastAsia="Times New Roman" w:cs="Times New Roman"/>
        </w:rPr>
        <w:t xml:space="preserve">Total Project cost estimate </w:t>
      </w:r>
      <w:r w:rsidR="00935654">
        <w:rPr>
          <w:rFonts w:eastAsia="Times New Roman" w:cs="Times New Roman"/>
        </w:rPr>
        <w:t xml:space="preserve">is </w:t>
      </w:r>
      <w:r w:rsidR="00EF4574" w:rsidRPr="00EF4574">
        <w:rPr>
          <w:rFonts w:eastAsia="Times New Roman" w:cs="Times New Roman"/>
        </w:rPr>
        <w:t xml:space="preserve">3.7 million dollars. This </w:t>
      </w:r>
      <w:r w:rsidR="00EF4574">
        <w:rPr>
          <w:rFonts w:eastAsia="Times New Roman" w:cs="Times New Roman"/>
        </w:rPr>
        <w:t xml:space="preserve">project </w:t>
      </w:r>
      <w:r w:rsidR="00EF4574" w:rsidRPr="00EF4574">
        <w:rPr>
          <w:rFonts w:eastAsia="Times New Roman" w:cs="Times New Roman"/>
        </w:rPr>
        <w:t>will have a 60/40 cost share.</w:t>
      </w:r>
      <w:r w:rsidR="00EF4574">
        <w:rPr>
          <w:rFonts w:eastAsia="Times New Roman" w:cs="Times New Roman"/>
          <w:b/>
        </w:rPr>
        <w:t xml:space="preserve"> </w:t>
      </w:r>
    </w:p>
    <w:p w14:paraId="0AB1B444" w14:textId="77777777" w:rsidR="00E17DC9" w:rsidRDefault="00E17DC9" w:rsidP="00E17DC9">
      <w:r>
        <w:t>Commissioner Bishop moved to approve, seconded by Commissioner Magnuson. Motion passed unanimously.</w:t>
      </w:r>
    </w:p>
    <w:p w14:paraId="5E5D5344" w14:textId="7C41AA2D" w:rsidR="00E17DC9" w:rsidRPr="004756F7" w:rsidRDefault="00E17DC9" w:rsidP="00E17DC9">
      <w:pPr>
        <w:rPr>
          <w:rFonts w:eastAsia="Times New Roman" w:cs="Times New Roman"/>
          <w:b/>
        </w:rPr>
      </w:pPr>
      <w:r w:rsidRPr="004756F7">
        <w:rPr>
          <w:rFonts w:eastAsia="Times New Roman" w:cs="Times New Roman"/>
          <w:b/>
        </w:rPr>
        <w:t>Approve ND DWR Construction Cost-Share Application for Watermain Improvement District No. 106 (2</w:t>
      </w:r>
      <w:r w:rsidRPr="004756F7">
        <w:rPr>
          <w:rFonts w:eastAsia="Times New Roman" w:cs="Times New Roman"/>
          <w:b/>
          <w:vertAlign w:val="superscript"/>
        </w:rPr>
        <w:t>nd</w:t>
      </w:r>
      <w:r w:rsidRPr="004756F7">
        <w:rPr>
          <w:rFonts w:eastAsia="Times New Roman" w:cs="Times New Roman"/>
          <w:b/>
        </w:rPr>
        <w:t xml:space="preserve"> St N, 3</w:t>
      </w:r>
      <w:r w:rsidRPr="004756F7">
        <w:rPr>
          <w:rFonts w:eastAsia="Times New Roman" w:cs="Times New Roman"/>
          <w:b/>
          <w:vertAlign w:val="superscript"/>
        </w:rPr>
        <w:t>rd</w:t>
      </w:r>
      <w:r w:rsidRPr="004756F7">
        <w:rPr>
          <w:rFonts w:eastAsia="Times New Roman" w:cs="Times New Roman"/>
          <w:b/>
        </w:rPr>
        <w:t xml:space="preserve"> Ave NE and 4</w:t>
      </w:r>
      <w:r w:rsidRPr="004756F7">
        <w:rPr>
          <w:rFonts w:eastAsia="Times New Roman" w:cs="Times New Roman"/>
          <w:b/>
          <w:vertAlign w:val="superscript"/>
        </w:rPr>
        <w:t>th</w:t>
      </w:r>
      <w:r w:rsidRPr="004756F7">
        <w:rPr>
          <w:rFonts w:eastAsia="Times New Roman" w:cs="Times New Roman"/>
          <w:b/>
        </w:rPr>
        <w:t xml:space="preserve"> Ave NE). </w:t>
      </w:r>
      <w:r w:rsidR="00060842" w:rsidRPr="00935654">
        <w:rPr>
          <w:rFonts w:eastAsia="Times New Roman" w:cs="Times New Roman"/>
        </w:rPr>
        <w:t xml:space="preserve">Total </w:t>
      </w:r>
      <w:r w:rsidR="00935654" w:rsidRPr="00935654">
        <w:rPr>
          <w:rFonts w:eastAsia="Times New Roman" w:cs="Times New Roman"/>
        </w:rPr>
        <w:t xml:space="preserve">Project cost estimate </w:t>
      </w:r>
      <w:r w:rsidR="00935654">
        <w:rPr>
          <w:rFonts w:eastAsia="Times New Roman" w:cs="Times New Roman"/>
        </w:rPr>
        <w:t xml:space="preserve">is </w:t>
      </w:r>
      <w:r w:rsidR="00935654" w:rsidRPr="00935654">
        <w:rPr>
          <w:rFonts w:eastAsia="Times New Roman" w:cs="Times New Roman"/>
        </w:rPr>
        <w:t xml:space="preserve">1.82 Million. This project will have a 60/40 cost share. </w:t>
      </w:r>
    </w:p>
    <w:p w14:paraId="3D504B3E" w14:textId="77777777" w:rsidR="00E17DC9" w:rsidRDefault="00E17DC9" w:rsidP="00E17DC9">
      <w:r>
        <w:t>Commissioner Bishop moved to approve, seconded by Commissioner Magnuson. Motion passed unanimously.</w:t>
      </w:r>
    </w:p>
    <w:p w14:paraId="4C6366CF" w14:textId="77777777" w:rsidR="00E17DC9" w:rsidRPr="004756F7" w:rsidRDefault="00E17DC9" w:rsidP="00E17DC9">
      <w:pPr>
        <w:rPr>
          <w:rFonts w:cs="Times New Roman"/>
          <w:b/>
        </w:rPr>
      </w:pPr>
      <w:r w:rsidRPr="004756F7">
        <w:rPr>
          <w:rFonts w:cs="Times New Roman"/>
          <w:b/>
        </w:rPr>
        <w:t xml:space="preserve">Approve Local Permit for the Greg </w:t>
      </w:r>
      <w:proofErr w:type="spellStart"/>
      <w:r w:rsidRPr="004756F7">
        <w:rPr>
          <w:rFonts w:cs="Times New Roman"/>
          <w:b/>
        </w:rPr>
        <w:t>Rockneberg</w:t>
      </w:r>
      <w:proofErr w:type="spellEnd"/>
      <w:r w:rsidRPr="004756F7">
        <w:rPr>
          <w:rFonts w:cs="Times New Roman"/>
          <w:b/>
        </w:rPr>
        <w:t xml:space="preserve"> Benefit on 11.4.2024 at the Eagles. </w:t>
      </w:r>
    </w:p>
    <w:p w14:paraId="1C6BF283" w14:textId="77777777" w:rsidR="00E17DC9" w:rsidRDefault="00E17DC9" w:rsidP="00E17DC9">
      <w:r>
        <w:t>Commissioner Magnuson moved to approve, seconded by Commissioner Bishop. Motion passed unanimously.</w:t>
      </w:r>
    </w:p>
    <w:p w14:paraId="01DFC902" w14:textId="01A028AD" w:rsidR="00501AB9" w:rsidRPr="00B0225B" w:rsidRDefault="00B0225B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0225B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4D0537EE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E17DC9">
        <w:rPr>
          <w:rFonts w:cs="Times New Roman"/>
        </w:rPr>
        <w:t>11:1</w:t>
      </w:r>
      <w:r w:rsidR="007B3684">
        <w:rPr>
          <w:rFonts w:cs="Times New Roman"/>
        </w:rPr>
        <w:t>0</w:t>
      </w:r>
      <w:r w:rsidR="00E17DC9">
        <w:rPr>
          <w:rFonts w:cs="Times New Roman"/>
        </w:rPr>
        <w:t>AM.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7D50A3F6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637A92">
        <w:rPr>
          <w:rFonts w:cs="Times New Roman"/>
        </w:rPr>
        <w:tab/>
      </w:r>
      <w:r w:rsidRPr="007D14B9">
        <w:rPr>
          <w:rFonts w:cs="Times New Roman"/>
        </w:rPr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501AB9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7D66" w14:textId="77777777" w:rsidR="005D06F2" w:rsidRDefault="005D06F2" w:rsidP="005D06F2">
      <w:r>
        <w:separator/>
      </w:r>
    </w:p>
  </w:endnote>
  <w:endnote w:type="continuationSeparator" w:id="0">
    <w:p w14:paraId="37E89A12" w14:textId="77777777" w:rsidR="005D06F2" w:rsidRDefault="005D06F2" w:rsidP="005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balGraph Bd B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D059E" w14:textId="77777777" w:rsidR="005D06F2" w:rsidRDefault="005D06F2" w:rsidP="005D06F2">
      <w:r>
        <w:separator/>
      </w:r>
    </w:p>
  </w:footnote>
  <w:footnote w:type="continuationSeparator" w:id="0">
    <w:p w14:paraId="1874DD88" w14:textId="77777777" w:rsidR="005D06F2" w:rsidRDefault="005D06F2" w:rsidP="005D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991051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p w14:paraId="7D3AD20A" w14:textId="3C919ACD" w:rsidR="005D06F2" w:rsidRPr="005D06F2" w:rsidRDefault="005D06F2">
        <w:pPr>
          <w:pStyle w:val="Header"/>
          <w:rPr>
            <w:sz w:val="40"/>
            <w:szCs w:val="40"/>
          </w:rPr>
        </w:pPr>
        <w:r w:rsidRPr="005D06F2">
          <w:rPr>
            <w:sz w:val="40"/>
            <w:szCs w:val="40"/>
          </w:rPr>
          <w:t>1058</w:t>
        </w:r>
      </w:p>
    </w:sdtContent>
  </w:sdt>
  <w:p w14:paraId="3D582375" w14:textId="77777777" w:rsidR="005D06F2" w:rsidRDefault="005D0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60842"/>
    <w:rsid w:val="00086F91"/>
    <w:rsid w:val="00262F99"/>
    <w:rsid w:val="004756F7"/>
    <w:rsid w:val="00490C78"/>
    <w:rsid w:val="00501AB9"/>
    <w:rsid w:val="00541BEC"/>
    <w:rsid w:val="00557FDD"/>
    <w:rsid w:val="005D06F2"/>
    <w:rsid w:val="00637A92"/>
    <w:rsid w:val="007B3684"/>
    <w:rsid w:val="007B3AAB"/>
    <w:rsid w:val="008573BE"/>
    <w:rsid w:val="00880722"/>
    <w:rsid w:val="008B5027"/>
    <w:rsid w:val="00935654"/>
    <w:rsid w:val="009601B8"/>
    <w:rsid w:val="00986738"/>
    <w:rsid w:val="00A93799"/>
    <w:rsid w:val="00B0225B"/>
    <w:rsid w:val="00B309AB"/>
    <w:rsid w:val="00B95B6B"/>
    <w:rsid w:val="00D93A86"/>
    <w:rsid w:val="00DD20F3"/>
    <w:rsid w:val="00DF6B2C"/>
    <w:rsid w:val="00E17DC9"/>
    <w:rsid w:val="00EB152F"/>
    <w:rsid w:val="00EE6BF9"/>
    <w:rsid w:val="00EF4574"/>
    <w:rsid w:val="00F0731B"/>
    <w:rsid w:val="00F5047C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character" w:customStyle="1" w:styleId="A2">
    <w:name w:val="A2"/>
    <w:basedOn w:val="DefaultParagraphFont"/>
    <w:uiPriority w:val="99"/>
    <w:rsid w:val="00EB152F"/>
    <w:rPr>
      <w:rFonts w:ascii="LubalGraph Bd BT" w:hAnsi="LubalGraph Bd BT" w:hint="default"/>
      <w:b/>
      <w:bCs/>
      <w:color w:val="00376D"/>
    </w:rPr>
  </w:style>
  <w:style w:type="paragraph" w:styleId="NoSpacing">
    <w:name w:val="No Spacing"/>
    <w:uiPriority w:val="1"/>
    <w:qFormat/>
    <w:rsid w:val="00EB152F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D0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6F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6F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10</cp:revision>
  <cp:lastPrinted>2024-11-06T17:17:00Z</cp:lastPrinted>
  <dcterms:created xsi:type="dcterms:W3CDTF">2024-10-28T17:36:00Z</dcterms:created>
  <dcterms:modified xsi:type="dcterms:W3CDTF">2024-11-06T17:18:00Z</dcterms:modified>
</cp:coreProperties>
</file>