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0FD5A923" w:rsidR="00B35D53" w:rsidRPr="00834E74" w:rsidRDefault="004E0EE0" w:rsidP="00834E74">
      <w:pPr>
        <w:pStyle w:val="Heading2"/>
        <w:jc w:val="center"/>
        <w:rPr>
          <w:sz w:val="20"/>
          <w:szCs w:val="20"/>
        </w:rPr>
      </w:pPr>
      <w:r>
        <w:rPr>
          <w:sz w:val="20"/>
          <w:szCs w:val="20"/>
        </w:rPr>
        <w:t xml:space="preserve">Tuesday, </w:t>
      </w:r>
      <w:r w:rsidR="009063C8">
        <w:rPr>
          <w:sz w:val="20"/>
          <w:szCs w:val="20"/>
        </w:rPr>
        <w:t>February 1</w:t>
      </w:r>
      <w:r w:rsidR="00EB198D">
        <w:rPr>
          <w:sz w:val="20"/>
          <w:szCs w:val="20"/>
        </w:rPr>
        <w:t>5</w:t>
      </w:r>
      <w:r w:rsidR="00550140">
        <w:rPr>
          <w:sz w:val="20"/>
          <w:szCs w:val="20"/>
        </w:rPr>
        <w:t>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13018904"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w:t>
      </w:r>
      <w:r w:rsidR="00397658">
        <w:rPr>
          <w:sz w:val="20"/>
          <w:szCs w:val="20"/>
        </w:rPr>
        <w:t xml:space="preserve"> Commissioner Gulmon</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0CFE1744"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2225825" w14:textId="72B9B9E8" w:rsidR="004F5ECA" w:rsidRDefault="00C20DD2" w:rsidP="004F5ECA">
      <w:r>
        <w:t xml:space="preserve">Commissioner Bishop moved to approve the minutes from the </w:t>
      </w:r>
      <w:r w:rsidR="00EB198D">
        <w:t>February 1st</w:t>
      </w:r>
      <w:r w:rsidR="003464EA">
        <w:t>, 202</w:t>
      </w:r>
      <w:r w:rsidR="004678FE">
        <w:t>2</w:t>
      </w:r>
      <w:r w:rsidR="00D34DBF">
        <w:t xml:space="preserve"> </w:t>
      </w:r>
      <w:r w:rsidR="00EB198D">
        <w:t xml:space="preserve">Finance and </w:t>
      </w:r>
      <w:r w:rsidR="00701B90">
        <w:t>Co</w:t>
      </w:r>
      <w:r w:rsidR="00B81356">
        <w:t>m</w:t>
      </w:r>
      <w:r w:rsidR="00701B90">
        <w:t xml:space="preserve">mission </w:t>
      </w:r>
      <w:r w:rsidR="003464EA">
        <w:t>meeting</w:t>
      </w:r>
      <w:r w:rsidR="00701B90">
        <w:t>s</w:t>
      </w:r>
      <w:r w:rsidR="00ED6AE5">
        <w:t xml:space="preserve">, </w:t>
      </w:r>
      <w:r w:rsidR="004F5ECA">
        <w:t>s</w:t>
      </w:r>
      <w:r w:rsidR="003464EA">
        <w:t xml:space="preserve">econded by Commissioner </w:t>
      </w:r>
      <w:r w:rsidR="00D34DBF">
        <w:t>Magnuso</w:t>
      </w:r>
      <w:r w:rsidR="004678FE">
        <w:t>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254A37D7" w14:textId="77777777" w:rsidR="00EB198D" w:rsidRPr="00EB198D" w:rsidRDefault="00EB198D" w:rsidP="00EB198D">
      <w:pPr>
        <w:ind w:left="360"/>
        <w:rPr>
          <w:b/>
        </w:rPr>
      </w:pPr>
      <w:r w:rsidRPr="00EB198D">
        <w:rPr>
          <w:b/>
        </w:rPr>
        <w:t>Approve Application for Raffle Permit for the Following:</w:t>
      </w:r>
    </w:p>
    <w:p w14:paraId="2B4CF93D" w14:textId="77777777" w:rsidR="00EB198D" w:rsidRPr="00EB198D" w:rsidRDefault="00EB198D" w:rsidP="00EB198D">
      <w:pPr>
        <w:ind w:left="1080"/>
        <w:rPr>
          <w:b/>
        </w:rPr>
      </w:pPr>
      <w:r w:rsidRPr="00EB198D">
        <w:rPr>
          <w:b/>
        </w:rPr>
        <w:t>Sheyenne Valley Area Career &amp; Technology Center on April 1, 2022 at the Technology Center.</w:t>
      </w:r>
    </w:p>
    <w:p w14:paraId="43027399" w14:textId="77777777" w:rsidR="00EB198D" w:rsidRPr="00EB198D" w:rsidRDefault="00EB198D" w:rsidP="00EB198D">
      <w:pPr>
        <w:ind w:left="1080"/>
        <w:rPr>
          <w:b/>
        </w:rPr>
      </w:pPr>
      <w:r w:rsidRPr="00EB198D">
        <w:rPr>
          <w:b/>
        </w:rPr>
        <w:t>Dakota Plains Ag on March 14</w:t>
      </w:r>
      <w:r w:rsidRPr="00EB198D">
        <w:rPr>
          <w:b/>
          <w:vertAlign w:val="superscript"/>
        </w:rPr>
        <w:t>th</w:t>
      </w:r>
      <w:r w:rsidRPr="00EB198D">
        <w:rPr>
          <w:b/>
        </w:rPr>
        <w:t xml:space="preserve"> at Dakota Plains Ag.</w:t>
      </w:r>
    </w:p>
    <w:p w14:paraId="501997A3" w14:textId="77777777" w:rsidR="00EB198D" w:rsidRPr="00EB198D" w:rsidRDefault="00EB198D" w:rsidP="00EB198D">
      <w:pPr>
        <w:ind w:left="1080"/>
        <w:rPr>
          <w:b/>
        </w:rPr>
      </w:pPr>
      <w:r w:rsidRPr="00EB198D">
        <w:rPr>
          <w:b/>
        </w:rPr>
        <w:t>ND Appaloosa Horse Club on August 21, 2022 at the North Dakota Winter Show.</w:t>
      </w:r>
    </w:p>
    <w:p w14:paraId="00DB2701" w14:textId="77777777" w:rsidR="00EB198D" w:rsidRPr="00EB198D" w:rsidRDefault="00EB198D" w:rsidP="00EB198D">
      <w:pPr>
        <w:ind w:left="1080"/>
        <w:rPr>
          <w:b/>
        </w:rPr>
      </w:pPr>
      <w:r w:rsidRPr="00EB198D">
        <w:rPr>
          <w:b/>
        </w:rPr>
        <w:t>Valley City Fire Department on April 9, 2022 at the Eagles Club.</w:t>
      </w:r>
    </w:p>
    <w:p w14:paraId="7273FC38" w14:textId="77777777" w:rsidR="00EB198D" w:rsidRPr="00EB198D" w:rsidRDefault="00EB198D" w:rsidP="00EB198D">
      <w:pPr>
        <w:ind w:left="360"/>
        <w:rPr>
          <w:b/>
        </w:rPr>
      </w:pPr>
      <w:r w:rsidRPr="00EB198D">
        <w:rPr>
          <w:b/>
        </w:rPr>
        <w:t xml:space="preserve">Approve Application for Electrical Contractor License for </w:t>
      </w:r>
      <w:proofErr w:type="spellStart"/>
      <w:r w:rsidRPr="00EB198D">
        <w:rPr>
          <w:b/>
        </w:rPr>
        <w:t>Skeels</w:t>
      </w:r>
      <w:proofErr w:type="spellEnd"/>
      <w:r w:rsidRPr="00EB198D">
        <w:rPr>
          <w:b/>
        </w:rPr>
        <w:t xml:space="preserve"> Electric.</w:t>
      </w:r>
    </w:p>
    <w:p w14:paraId="26C6BD00" w14:textId="314D60AC" w:rsidR="00D34DBF" w:rsidRDefault="00D34DBF" w:rsidP="00D34DBF">
      <w:pPr>
        <w:ind w:left="360"/>
        <w:rPr>
          <w:b/>
        </w:rPr>
      </w:pPr>
    </w:p>
    <w:p w14:paraId="00827EC1" w14:textId="59F3D506" w:rsidR="00D34DBF" w:rsidRPr="00D34DBF" w:rsidRDefault="00D34DBF" w:rsidP="00D34DBF">
      <w:pPr>
        <w:ind w:left="360"/>
      </w:pPr>
      <w:r>
        <w:t xml:space="preserve">Commissioner </w:t>
      </w:r>
      <w:r w:rsidR="00EB198D">
        <w:t>Gulmon</w:t>
      </w:r>
      <w:r>
        <w:t xml:space="preserve"> moved to approve, seconded by Commissioner </w:t>
      </w:r>
      <w:r w:rsidR="00EB198D">
        <w:t>Bishop</w:t>
      </w:r>
      <w:r>
        <w:t>.  Motion passed unanimously.</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6170A3D3" w14:textId="77777777" w:rsidR="00EB198D" w:rsidRPr="00EB198D" w:rsidRDefault="00EB198D" w:rsidP="00F16274">
      <w:pPr>
        <w:rPr>
          <w:b/>
        </w:rPr>
      </w:pPr>
      <w:r w:rsidRPr="00EB198D">
        <w:rPr>
          <w:b/>
        </w:rPr>
        <w:t xml:space="preserve">Approve Second and Final Reading of Ordinance 1096, an Ordinance to Rezone and Amend Zoning Map, Lots 1 and 6 of Hidden Ponds Estates PUD.  </w:t>
      </w:r>
    </w:p>
    <w:p w14:paraId="59568EE9" w14:textId="2F99A792" w:rsidR="00F16274" w:rsidRDefault="00F16274" w:rsidP="00F16274">
      <w:r>
        <w:t xml:space="preserve">Commissioner </w:t>
      </w:r>
      <w:r w:rsidR="00EB198D">
        <w:t>Bishop</w:t>
      </w:r>
      <w:r>
        <w:t xml:space="preserve"> moved to approve, seconded by Commissioner </w:t>
      </w:r>
      <w:r w:rsidR="00EB198D">
        <w:t>Magnuson</w:t>
      </w:r>
      <w:r>
        <w:t>.  Motion passed unanimously.</w:t>
      </w:r>
    </w:p>
    <w:p w14:paraId="59F706B7" w14:textId="34BE64C1" w:rsidR="000008B5" w:rsidRPr="00960C16" w:rsidRDefault="000008B5" w:rsidP="00960C16">
      <w:pPr>
        <w:pStyle w:val="ListParagraph"/>
        <w:ind w:left="0"/>
        <w:rPr>
          <w:rFonts w:eastAsia="SimSun" w:cs="Times New Roman"/>
          <w:b/>
          <w:caps/>
          <w:szCs w:val="24"/>
          <w:u w:val="single"/>
        </w:rPr>
      </w:pPr>
    </w:p>
    <w:p w14:paraId="74C98327" w14:textId="77777777" w:rsidR="000008B5" w:rsidRDefault="000008B5" w:rsidP="000008B5">
      <w:pPr>
        <w:pStyle w:val="Heading4"/>
      </w:pPr>
      <w:r>
        <w:t>Resolution</w:t>
      </w:r>
    </w:p>
    <w:p w14:paraId="0293D605" w14:textId="746F84CB" w:rsidR="00EB198D" w:rsidRPr="00CA42E0" w:rsidRDefault="00EB198D" w:rsidP="00CA42E0">
      <w:pPr>
        <w:tabs>
          <w:tab w:val="left" w:pos="360"/>
        </w:tabs>
        <w:ind w:left="360"/>
        <w:rPr>
          <w:b/>
        </w:rPr>
      </w:pPr>
      <w:r w:rsidRPr="00CA42E0">
        <w:rPr>
          <w:b/>
        </w:rPr>
        <w:t xml:space="preserve">Approve Resolution 2347, a Resolution Approving Plat of </w:t>
      </w:r>
      <w:proofErr w:type="spellStart"/>
      <w:r w:rsidRPr="00CA42E0">
        <w:rPr>
          <w:b/>
        </w:rPr>
        <w:t>Tvedt’s</w:t>
      </w:r>
      <w:proofErr w:type="spellEnd"/>
      <w:r w:rsidRPr="00CA42E0">
        <w:rPr>
          <w:b/>
        </w:rPr>
        <w:t xml:space="preserve"> Subdivision in the Extraterritorial Jurisdiction of the City of Valley City.</w:t>
      </w:r>
    </w:p>
    <w:p w14:paraId="7C8637F5" w14:textId="1CDD90F9" w:rsidR="00EB198D" w:rsidRDefault="00EB198D" w:rsidP="00CA42E0">
      <w:pPr>
        <w:ind w:left="720"/>
      </w:pPr>
      <w:r>
        <w:t>Commissioner Gulmon moved to approve, seconded by Commissioner Bishop.  Motion passed unanimously.</w:t>
      </w:r>
    </w:p>
    <w:p w14:paraId="441DB069" w14:textId="0C8CA920" w:rsidR="00EB198D" w:rsidRDefault="00EB198D" w:rsidP="00AD77A4">
      <w:pPr>
        <w:ind w:left="720"/>
        <w:rPr>
          <w:b/>
        </w:rPr>
      </w:pPr>
      <w:r w:rsidRPr="00CA42E0">
        <w:rPr>
          <w:b/>
        </w:rPr>
        <w:t>Consider Variance from V.C.M.C section 16-01-06(4), Sanitary Sewer Requirement for New Subdivisions.</w:t>
      </w:r>
    </w:p>
    <w:p w14:paraId="4A3F92B9" w14:textId="03EC96D5" w:rsidR="002B247A" w:rsidRPr="002B247A" w:rsidRDefault="002B247A" w:rsidP="002B247A">
      <w:pPr>
        <w:ind w:left="720"/>
      </w:pPr>
      <w:r>
        <w:t xml:space="preserve">City Attorney Martineck stated essentially it was Joel </w:t>
      </w:r>
      <w:proofErr w:type="spellStart"/>
      <w:r>
        <w:t>Quanbeck’s</w:t>
      </w:r>
      <w:proofErr w:type="spellEnd"/>
      <w:r>
        <w:t xml:space="preserve"> finding that there was not a hardship that would qualify under municipal code that would grant the variance however based ion this being a single family lot and the distance from the house to the sewer line being 650 feet the PZ Commission voted to recommend granting the variance as long as the </w:t>
      </w:r>
      <w:proofErr w:type="spellStart"/>
      <w:r>
        <w:t>Tvedts</w:t>
      </w:r>
      <w:proofErr w:type="spellEnd"/>
      <w:r>
        <w:t xml:space="preserve"> entered into a developers agreement so if there is any further development closer to their residence they would have to hook up to the sewer at that time.</w:t>
      </w:r>
    </w:p>
    <w:p w14:paraId="4074016B" w14:textId="290A85DF" w:rsidR="00CA42E0" w:rsidRDefault="00CA42E0" w:rsidP="00EB198D">
      <w:pPr>
        <w:ind w:left="720"/>
      </w:pPr>
      <w:r>
        <w:t>Commissioner Bishop moved to approve with the following stipulations:</w:t>
      </w:r>
    </w:p>
    <w:p w14:paraId="13BE77E2" w14:textId="3E3E5558" w:rsidR="002B247A" w:rsidRDefault="002B247A" w:rsidP="00EB198D">
      <w:pPr>
        <w:ind w:left="720"/>
      </w:pPr>
      <w:r>
        <w:t>If the sewer moves closer, they have to hook up</w:t>
      </w:r>
    </w:p>
    <w:p w14:paraId="37B883F5" w14:textId="1796687A" w:rsidR="002B247A" w:rsidRDefault="002B247A" w:rsidP="00EB198D">
      <w:pPr>
        <w:ind w:left="720"/>
      </w:pPr>
      <w:r>
        <w:t xml:space="preserve">If there’s further development of that area they have to hook up and </w:t>
      </w:r>
    </w:p>
    <w:p w14:paraId="3AE8B5A1" w14:textId="58251CF4" w:rsidR="002B247A" w:rsidRDefault="002B247A" w:rsidP="002B247A">
      <w:pPr>
        <w:ind w:left="720"/>
      </w:pPr>
      <w:r>
        <w:t>If their system fails, they have to hook up</w:t>
      </w:r>
    </w:p>
    <w:p w14:paraId="42058708" w14:textId="477BD802" w:rsidR="00EB198D" w:rsidRDefault="00CA42E0" w:rsidP="00856257">
      <w:pPr>
        <w:ind w:firstLine="720"/>
      </w:pPr>
      <w:r>
        <w:t>seconded by Commissioner Magnuson.  Motion passed unanimously.</w:t>
      </w:r>
    </w:p>
    <w:p w14:paraId="13F8FB99" w14:textId="51D8CFC2" w:rsidR="003327A4" w:rsidRDefault="003327A4" w:rsidP="007B0306"/>
    <w:p w14:paraId="500DF9FB" w14:textId="77777777" w:rsidR="000008B5" w:rsidRDefault="000008B5" w:rsidP="000008B5">
      <w:pPr>
        <w:pStyle w:val="Heading4"/>
      </w:pPr>
      <w:r>
        <w:t>New Business</w:t>
      </w:r>
    </w:p>
    <w:p w14:paraId="7CE59C3F" w14:textId="751A9340" w:rsidR="00CA42E0" w:rsidRDefault="00CA42E0" w:rsidP="00CA42E0">
      <w:pPr>
        <w:rPr>
          <w:b/>
        </w:rPr>
      </w:pPr>
      <w:r w:rsidRPr="00CA42E0">
        <w:rPr>
          <w:b/>
        </w:rPr>
        <w:t>Approve Change in Members of Planning and Zoning Commission.</w:t>
      </w:r>
    </w:p>
    <w:p w14:paraId="178FE5E1" w14:textId="716F4664" w:rsidR="00856257" w:rsidRPr="00856257" w:rsidRDefault="00856257" w:rsidP="00CA42E0">
      <w:r>
        <w:t>Jeff Erickson will replace Mike Bishop on the PZ Commission.</w:t>
      </w:r>
    </w:p>
    <w:p w14:paraId="698C7D86" w14:textId="77777777" w:rsidR="00D6447F" w:rsidRDefault="00CA42E0" w:rsidP="00CA42E0">
      <w:pPr>
        <w:sectPr w:rsidR="00D6447F" w:rsidSect="00D50497">
          <w:headerReference w:type="default" r:id="rId8"/>
          <w:pgSz w:w="12240" w:h="20160" w:code="5"/>
          <w:pgMar w:top="1440" w:right="1440" w:bottom="1440" w:left="1440" w:header="720" w:footer="720" w:gutter="0"/>
          <w:cols w:space="720"/>
          <w:docGrid w:linePitch="360"/>
        </w:sectPr>
      </w:pPr>
      <w:r>
        <w:t>Commissioner Magnuson moved to approve, seconded by Commissioner Bishop.  Motion passed unanimously.</w:t>
      </w:r>
    </w:p>
    <w:p w14:paraId="473C3B57" w14:textId="54EC5F24" w:rsidR="00CA42E0" w:rsidRDefault="00CA42E0" w:rsidP="00CA42E0">
      <w:pPr>
        <w:rPr>
          <w:b/>
        </w:rPr>
      </w:pPr>
      <w:r w:rsidRPr="00CA42E0">
        <w:rPr>
          <w:b/>
        </w:rPr>
        <w:lastRenderedPageBreak/>
        <w:t xml:space="preserve">Discuss Creation of New Class of License for Sale of Alcoholic Beverages at Event Centers and/or Recreational Facilities. </w:t>
      </w:r>
    </w:p>
    <w:p w14:paraId="0B0AC8D0" w14:textId="0B537450" w:rsidR="00856257" w:rsidRPr="00856257" w:rsidRDefault="00856257" w:rsidP="00CA42E0">
      <w:r>
        <w:t>City Attorney Martineck stated he was approached by Kayla Cash and discussion took place around our current alcohol licenses due to interest in purchasing Woodland Lodge as a venue.</w:t>
      </w:r>
    </w:p>
    <w:p w14:paraId="0B6048D3" w14:textId="6CBD40C2" w:rsidR="00CA42E0" w:rsidRPr="00CA42E0" w:rsidRDefault="00CA42E0" w:rsidP="00CA42E0">
      <w:pPr>
        <w:rPr>
          <w:b/>
        </w:rPr>
      </w:pPr>
      <w:r w:rsidRPr="00CA42E0">
        <w:rPr>
          <w:b/>
        </w:rPr>
        <w:t>Presentation by Kayla Cash of 845 Holdings</w:t>
      </w:r>
      <w:r>
        <w:rPr>
          <w:b/>
        </w:rPr>
        <w:t>.</w:t>
      </w:r>
    </w:p>
    <w:p w14:paraId="62117212" w14:textId="77777777" w:rsidR="00856257" w:rsidRDefault="00856257" w:rsidP="00CA42E0">
      <w:r>
        <w:t>Lauren Nelson and Kayla Cash gave a presentation on their plans for Woodland Lodge if purchased.</w:t>
      </w:r>
    </w:p>
    <w:p w14:paraId="4B37B1ED" w14:textId="01AEC7CE" w:rsidR="00856257" w:rsidRDefault="00856257" w:rsidP="00CA42E0">
      <w:r>
        <w:t>City Attorney Martineck stated it was added to the agenda more so to decide how the city would proceed.  If you wanted to move forward, we would work on an ordinance for a new class of license with the conditions that the commissioners are looking for so we are looking about a month away from final approval.</w:t>
      </w:r>
    </w:p>
    <w:p w14:paraId="2933E2C8" w14:textId="7D6E788E" w:rsidR="00856257" w:rsidRDefault="00856257" w:rsidP="00CA42E0">
      <w:r>
        <w:t>Consensus was to move forward with a first reading.</w:t>
      </w:r>
    </w:p>
    <w:p w14:paraId="606BC8E3" w14:textId="77777777" w:rsidR="00EB0A2B" w:rsidRDefault="00EB0A2B" w:rsidP="00EB0A2B"/>
    <w:p w14:paraId="027F353F" w14:textId="54C380C9" w:rsidR="00EB0A2B" w:rsidRPr="009531B0" w:rsidRDefault="00EB0A2B" w:rsidP="00EB0A2B">
      <w:pPr>
        <w:rPr>
          <w:b/>
          <w:i/>
        </w:rPr>
      </w:pPr>
      <w:r w:rsidRPr="009531B0">
        <w:rPr>
          <w:b/>
        </w:rPr>
        <w:t xml:space="preserve">Approve Special Alcohol Beverage Event Permits for the FOE Arie 2192 at the North Dakota Winter Show on: </w:t>
      </w:r>
    </w:p>
    <w:p w14:paraId="652A6044" w14:textId="77777777" w:rsidR="00EB0A2B" w:rsidRPr="009531B0" w:rsidRDefault="00EB0A2B" w:rsidP="009531B0">
      <w:pPr>
        <w:ind w:left="720"/>
        <w:rPr>
          <w:b/>
        </w:rPr>
      </w:pPr>
      <w:r w:rsidRPr="009531B0">
        <w:rPr>
          <w:b/>
        </w:rPr>
        <w:t>March 5, 2022 for the Concert from 5-10pm.</w:t>
      </w:r>
    </w:p>
    <w:p w14:paraId="25BBFB41" w14:textId="77777777" w:rsidR="00EB0A2B" w:rsidRPr="009531B0" w:rsidRDefault="00EB0A2B" w:rsidP="009531B0">
      <w:pPr>
        <w:ind w:left="720"/>
        <w:rPr>
          <w:b/>
        </w:rPr>
      </w:pPr>
      <w:r w:rsidRPr="009531B0">
        <w:rPr>
          <w:b/>
        </w:rPr>
        <w:t>March 9-13, 2022 for the Golden Buckle Bar from 11am-10pm.</w:t>
      </w:r>
    </w:p>
    <w:p w14:paraId="37A2C255" w14:textId="77777777" w:rsidR="00EB0A2B" w:rsidRPr="009531B0" w:rsidRDefault="00EB0A2B" w:rsidP="009531B0">
      <w:pPr>
        <w:ind w:left="720"/>
        <w:rPr>
          <w:b/>
        </w:rPr>
      </w:pPr>
      <w:r w:rsidRPr="009531B0">
        <w:rPr>
          <w:b/>
        </w:rPr>
        <w:t>March 31, 2022 for the Tour of Bands from 4-11pm.</w:t>
      </w:r>
    </w:p>
    <w:p w14:paraId="3D898184" w14:textId="77777777" w:rsidR="009531B0" w:rsidRDefault="009531B0" w:rsidP="00EB0A2B">
      <w:r>
        <w:t>Commissioner Erickson moved to approve, seconded by Commissioner Magnuson.  Motion passed unanimously.</w:t>
      </w:r>
    </w:p>
    <w:p w14:paraId="6D027DAA" w14:textId="5349492F" w:rsidR="00CA42E0" w:rsidRDefault="009531B0" w:rsidP="00EB0A2B">
      <w:r>
        <w:t xml:space="preserve"> </w:t>
      </w:r>
    </w:p>
    <w:p w14:paraId="5B370D87" w14:textId="1213DC7F" w:rsidR="00CA42E0" w:rsidRDefault="009531B0" w:rsidP="00CA42E0">
      <w:pPr>
        <w:rPr>
          <w:b/>
        </w:rPr>
      </w:pPr>
      <w:r w:rsidRPr="009531B0">
        <w:rPr>
          <w:b/>
        </w:rPr>
        <w:t>Approve Applying for USDA Grant Funds.</w:t>
      </w:r>
    </w:p>
    <w:p w14:paraId="1EFEB6C0" w14:textId="0012F9BC" w:rsidR="00856257" w:rsidRPr="00856257" w:rsidRDefault="00856257" w:rsidP="00CA42E0">
      <w:r>
        <w:t xml:space="preserve">City Administrator Crawford stated she </w:t>
      </w:r>
      <w:r w:rsidR="00DF43A1">
        <w:t>was at a meeting and heard about a first come first serve grant so she spoke with Gary, Avis and Brenda and had them come up with anything for capital improvement. The first one was for the automated garbage truck, cans, hardware and software.  The second is for the digger truck and the last one would be the police and street vehicles that were in the budget.  If this goes through, we would get a grant for around $348,000.</w:t>
      </w:r>
    </w:p>
    <w:p w14:paraId="0A68E5E5" w14:textId="650167BD" w:rsidR="009531B0" w:rsidRPr="009531B0" w:rsidRDefault="009531B0" w:rsidP="00CA42E0">
      <w:r>
        <w:t>Commissioner Bishop moved to approve, seconded by Commissioner Magnuson.  Motion passed unanimously.</w:t>
      </w:r>
    </w:p>
    <w:p w14:paraId="6A0EE27C" w14:textId="77777777" w:rsidR="00CA42E0" w:rsidRDefault="00CA42E0" w:rsidP="00CA42E0"/>
    <w:p w14:paraId="6345112D" w14:textId="4856DB40" w:rsidR="00DF43A1" w:rsidRPr="0034441B" w:rsidRDefault="009531B0" w:rsidP="00CA42E0">
      <w:pPr>
        <w:rPr>
          <w:b/>
        </w:rPr>
      </w:pPr>
      <w:r w:rsidRPr="009531B0">
        <w:rPr>
          <w:b/>
        </w:rPr>
        <w:t xml:space="preserve">Concur with Awarding the West Main Slide Repair Project (No. NHU-2-094(175)928, PCN 22934) to </w:t>
      </w:r>
      <w:proofErr w:type="spellStart"/>
      <w:r w:rsidRPr="009531B0">
        <w:rPr>
          <w:b/>
        </w:rPr>
        <w:t>Gladen</w:t>
      </w:r>
      <w:proofErr w:type="spellEnd"/>
      <w:r w:rsidRPr="009531B0">
        <w:rPr>
          <w:b/>
        </w:rPr>
        <w:t xml:space="preserve"> Construction Inc. in the amount of $896,136.75.</w:t>
      </w:r>
      <w:r w:rsidRPr="009531B0">
        <w:rPr>
          <w:b/>
          <w:i/>
        </w:rPr>
        <w:t xml:space="preserve"> </w:t>
      </w:r>
      <w:r w:rsidR="00CA42E0" w:rsidRPr="009531B0">
        <w:rPr>
          <w:b/>
        </w:rPr>
        <w:t xml:space="preserve"> </w:t>
      </w:r>
      <w:r w:rsidR="0034441B">
        <w:t xml:space="preserve"> </w:t>
      </w:r>
    </w:p>
    <w:p w14:paraId="04B5CD41" w14:textId="2F5FC298" w:rsidR="00CA42E0" w:rsidRDefault="00C42568" w:rsidP="00CA42E0">
      <w:r>
        <w:t>Commissioner Bishop moved to approve, seconded by Commissioner Gulmon. Motion passed unanimously.</w:t>
      </w:r>
    </w:p>
    <w:p w14:paraId="4D8FF8C6" w14:textId="77777777" w:rsidR="00CA42E0" w:rsidRDefault="00CA42E0" w:rsidP="00CA42E0"/>
    <w:p w14:paraId="1CB84EC7" w14:textId="77777777" w:rsidR="006155D3" w:rsidRDefault="006155D3" w:rsidP="006155D3">
      <w:pPr>
        <w:pStyle w:val="Heading4"/>
      </w:pPr>
      <w:r>
        <w:t>City Administrator’s Report</w:t>
      </w:r>
    </w:p>
    <w:p w14:paraId="1AEDA300" w14:textId="01B0DD75" w:rsidR="009B44C8" w:rsidRDefault="006155D3" w:rsidP="009C17B5">
      <w:r w:rsidRPr="007D08DE">
        <w:rPr>
          <w:b/>
        </w:rPr>
        <w:t>City Administrator Crawford</w:t>
      </w:r>
      <w:r>
        <w:t xml:space="preserve"> </w:t>
      </w:r>
      <w:r w:rsidR="0034441B">
        <w:t>had nothing to report.</w:t>
      </w:r>
    </w:p>
    <w:p w14:paraId="2992EF33" w14:textId="453C9E2C" w:rsidR="009B44C8" w:rsidRDefault="009B44C8" w:rsidP="009B44C8">
      <w:pPr>
        <w:pStyle w:val="Heading4"/>
      </w:pPr>
      <w:r>
        <w:t>City Updates &amp; Commission Reports</w:t>
      </w:r>
    </w:p>
    <w:p w14:paraId="418CE037" w14:textId="44387320" w:rsidR="009C17B5" w:rsidRDefault="0034441B" w:rsidP="009C17B5">
      <w:r w:rsidRPr="0034441B">
        <w:rPr>
          <w:b/>
        </w:rPr>
        <w:t>Finance Director Richter</w:t>
      </w:r>
      <w:r>
        <w:t xml:space="preserve"> commended Gwen for spearheading the grant.</w:t>
      </w:r>
    </w:p>
    <w:p w14:paraId="44A56246" w14:textId="3BE48AE6" w:rsidR="0034441B" w:rsidRDefault="0034441B" w:rsidP="009C17B5">
      <w:r w:rsidRPr="0034441B">
        <w:rPr>
          <w:b/>
        </w:rPr>
        <w:t>Assessor Hansen</w:t>
      </w:r>
      <w:r>
        <w:t xml:space="preserve"> stated her and Tina will be attending the NDAAO Winter Workshop.</w:t>
      </w:r>
    </w:p>
    <w:p w14:paraId="2CFC1C4C" w14:textId="6CA9BAF3" w:rsidR="009C17B5" w:rsidRDefault="0034441B" w:rsidP="009C17B5">
      <w:r>
        <w:rPr>
          <w:b/>
        </w:rPr>
        <w:t>Police Chief Hatcher</w:t>
      </w:r>
      <w:r>
        <w:t xml:space="preserve"> stated they will be ordering 200 autism patches for the PD and FD.  April is autism awareness month and we are working with the</w:t>
      </w:r>
      <w:r w:rsidR="006C4C57">
        <w:t xml:space="preserve"> ND Autism Center in West Fargo to make it into a fundraiser.</w:t>
      </w:r>
    </w:p>
    <w:p w14:paraId="4675ECF8" w14:textId="4BE11A31" w:rsidR="006C4C57" w:rsidRPr="006C4C57" w:rsidRDefault="006C4C57" w:rsidP="009C17B5">
      <w:r>
        <w:rPr>
          <w:b/>
        </w:rPr>
        <w:t xml:space="preserve">President Carlsrud </w:t>
      </w:r>
      <w:r>
        <w:t>thanked everybody for their efforts.</w:t>
      </w:r>
    </w:p>
    <w:p w14:paraId="54E83E45" w14:textId="77777777" w:rsidR="006C4C57" w:rsidRPr="009C17B5" w:rsidRDefault="006C4C57" w:rsidP="009C17B5"/>
    <w:p w14:paraId="59349D91" w14:textId="77777777" w:rsidR="004F5ECA" w:rsidRPr="00714DDD" w:rsidRDefault="004F5ECA" w:rsidP="004F5ECA">
      <w:pPr>
        <w:pStyle w:val="Heading4"/>
      </w:pPr>
      <w:r w:rsidRPr="00714DDD">
        <w:t>Adjourn</w:t>
      </w:r>
    </w:p>
    <w:p w14:paraId="528DB87D" w14:textId="4AFC1F57" w:rsidR="004F5ECA" w:rsidRDefault="002F7A6A" w:rsidP="004F5ECA">
      <w:pPr>
        <w:rPr>
          <w:sz w:val="20"/>
          <w:szCs w:val="20"/>
        </w:rPr>
      </w:pPr>
      <w:r>
        <w:rPr>
          <w:sz w:val="20"/>
          <w:szCs w:val="20"/>
        </w:rPr>
        <w:t xml:space="preserve">Meeting was </w:t>
      </w:r>
      <w:r w:rsidR="002707F2">
        <w:rPr>
          <w:sz w:val="20"/>
          <w:szCs w:val="20"/>
        </w:rPr>
        <w:t>adjourned at 5:</w:t>
      </w:r>
      <w:r w:rsidR="005E561A">
        <w:rPr>
          <w:sz w:val="20"/>
          <w:szCs w:val="20"/>
        </w:rPr>
        <w:t>23</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bookmarkStart w:id="0" w:name="_GoBack"/>
      <w:bookmarkEnd w:id="0"/>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8B15" w14:textId="44FEB5C5" w:rsidR="00086F3F" w:rsidRPr="00BD290D" w:rsidRDefault="00086F3F" w:rsidP="00D6447F">
    <w:pPr>
      <w:pStyle w:val="Header"/>
      <w:jc w:val="right"/>
      <w:rPr>
        <w:sz w:val="56"/>
        <w:szCs w:val="56"/>
      </w:rPr>
    </w:pPr>
    <w:r>
      <w:rPr>
        <w:sz w:val="56"/>
        <w:szCs w:val="56"/>
      </w:rPr>
      <w:t>88</w:t>
    </w:r>
    <w:r w:rsidR="00D6447F">
      <w:rPr>
        <w:sz w:val="56"/>
        <w:szCs w:val="5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B448" w14:textId="6FE71C4A" w:rsidR="00D6447F" w:rsidRPr="00BD290D" w:rsidRDefault="00D6447F" w:rsidP="00D6447F">
    <w:pPr>
      <w:pStyle w:val="Header"/>
      <w:rPr>
        <w:sz w:val="56"/>
        <w:szCs w:val="56"/>
      </w:rPr>
    </w:pPr>
    <w:r>
      <w:rPr>
        <w:sz w:val="56"/>
        <w:szCs w:val="56"/>
      </w:rPr>
      <w:t>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1FC6"/>
    <w:multiLevelType w:val="hybridMultilevel"/>
    <w:tmpl w:val="B4827DA4"/>
    <w:lvl w:ilvl="0" w:tplc="4DFAF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A04A5"/>
    <w:multiLevelType w:val="hybridMultilevel"/>
    <w:tmpl w:val="6922A5A8"/>
    <w:lvl w:ilvl="0" w:tplc="4AC24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D47F0"/>
    <w:multiLevelType w:val="hybridMultilevel"/>
    <w:tmpl w:val="E834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B4D99"/>
    <w:multiLevelType w:val="hybridMultilevel"/>
    <w:tmpl w:val="082CEB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328F8"/>
    <w:multiLevelType w:val="hybridMultilevel"/>
    <w:tmpl w:val="9F9A69F0"/>
    <w:lvl w:ilvl="0" w:tplc="4F04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4"/>
  </w:num>
  <w:num w:numId="5">
    <w:abstractNumId w:val="3"/>
  </w:num>
  <w:num w:numId="6">
    <w:abstractNumId w:val="5"/>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8066C"/>
    <w:rsid w:val="00294AC9"/>
    <w:rsid w:val="00294EA9"/>
    <w:rsid w:val="00296B98"/>
    <w:rsid w:val="002A1743"/>
    <w:rsid w:val="002A1A52"/>
    <w:rsid w:val="002A443E"/>
    <w:rsid w:val="002B247A"/>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41B"/>
    <w:rsid w:val="003449BF"/>
    <w:rsid w:val="003464EA"/>
    <w:rsid w:val="003477E9"/>
    <w:rsid w:val="0035740C"/>
    <w:rsid w:val="00361EE9"/>
    <w:rsid w:val="00362314"/>
    <w:rsid w:val="0037161B"/>
    <w:rsid w:val="00373F6D"/>
    <w:rsid w:val="00377269"/>
    <w:rsid w:val="00387D97"/>
    <w:rsid w:val="00390EB3"/>
    <w:rsid w:val="00394B85"/>
    <w:rsid w:val="00395C6F"/>
    <w:rsid w:val="00397658"/>
    <w:rsid w:val="003A558F"/>
    <w:rsid w:val="003B00AD"/>
    <w:rsid w:val="003C50F5"/>
    <w:rsid w:val="003C56B4"/>
    <w:rsid w:val="003D6470"/>
    <w:rsid w:val="003E7492"/>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0140"/>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6B16"/>
    <w:rsid w:val="006B7736"/>
    <w:rsid w:val="006C1B17"/>
    <w:rsid w:val="006C20E2"/>
    <w:rsid w:val="006C4C57"/>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C10DC"/>
    <w:rsid w:val="007C28B6"/>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257"/>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63C8"/>
    <w:rsid w:val="0090735E"/>
    <w:rsid w:val="00915DCD"/>
    <w:rsid w:val="009168C1"/>
    <w:rsid w:val="00916F61"/>
    <w:rsid w:val="0091767B"/>
    <w:rsid w:val="009502EF"/>
    <w:rsid w:val="009531B0"/>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7B5"/>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D77A4"/>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568"/>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42E0"/>
    <w:rsid w:val="00CA53F8"/>
    <w:rsid w:val="00CB0F64"/>
    <w:rsid w:val="00CB2A67"/>
    <w:rsid w:val="00CB359D"/>
    <w:rsid w:val="00CC45A9"/>
    <w:rsid w:val="00CC5CC7"/>
    <w:rsid w:val="00CC61D0"/>
    <w:rsid w:val="00CD043F"/>
    <w:rsid w:val="00CD3C86"/>
    <w:rsid w:val="00CD6B27"/>
    <w:rsid w:val="00CD6D42"/>
    <w:rsid w:val="00CE23CC"/>
    <w:rsid w:val="00CF01BD"/>
    <w:rsid w:val="00CF4CFD"/>
    <w:rsid w:val="00CF6DD3"/>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6447F"/>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43A1"/>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A2B"/>
    <w:rsid w:val="00EB0FF7"/>
    <w:rsid w:val="00EB198D"/>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598A-54E1-4070-AC6E-0B87D44E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93</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7</cp:revision>
  <cp:lastPrinted>2021-09-21T13:34:00Z</cp:lastPrinted>
  <dcterms:created xsi:type="dcterms:W3CDTF">2022-02-18T17:18:00Z</dcterms:created>
  <dcterms:modified xsi:type="dcterms:W3CDTF">2022-03-17T18:47:00Z</dcterms:modified>
</cp:coreProperties>
</file>