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43407C" w:rsidP="00834E74">
      <w:pPr>
        <w:pStyle w:val="Heading2"/>
        <w:jc w:val="center"/>
        <w:rPr>
          <w:sz w:val="20"/>
          <w:szCs w:val="20"/>
        </w:rPr>
      </w:pPr>
      <w:r>
        <w:rPr>
          <w:sz w:val="20"/>
          <w:szCs w:val="20"/>
        </w:rPr>
        <w:t>Tuesday, October 19</w:t>
      </w:r>
      <w:r w:rsidR="004E0EE0">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w:t>
      </w:r>
      <w:r>
        <w:rPr>
          <w:sz w:val="20"/>
          <w:szCs w:val="20"/>
        </w:rPr>
        <w:t xml:space="preserve">issioner Bishop, </w:t>
      </w:r>
      <w:r w:rsidR="004E0EE0">
        <w:rPr>
          <w:sz w:val="20"/>
          <w:szCs w:val="20"/>
        </w:rPr>
        <w:t>Commissioner Erickson, and Commissioner Gulmon</w:t>
      </w:r>
    </w:p>
    <w:p w:rsidR="00C20DD2" w:rsidRDefault="00C20DD2"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43407C">
        <w:rPr>
          <w:sz w:val="20"/>
          <w:szCs w:val="20"/>
        </w:rPr>
        <w:t>Police Chief Hatcher</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ED6AE5">
      <w:pPr>
        <w:pStyle w:val="Heading4"/>
      </w:pPr>
      <w:r>
        <w:t>Approval of Agenda</w:t>
      </w:r>
    </w:p>
    <w:p w:rsidR="00ED6AE5" w:rsidRPr="00ED6AE5" w:rsidRDefault="00ED6AE5" w:rsidP="00ED6AE5">
      <w:r>
        <w:t>No Changes.</w:t>
      </w:r>
    </w:p>
    <w:p w:rsidR="004F5ECA" w:rsidRPr="004D0077" w:rsidRDefault="004F5ECA" w:rsidP="004F5ECA"/>
    <w:p w:rsidR="004F5ECA" w:rsidRDefault="004F5ECA" w:rsidP="004F5ECA">
      <w:pPr>
        <w:pStyle w:val="Heading4"/>
      </w:pPr>
      <w:r>
        <w:t>Approval of Minutes</w:t>
      </w:r>
    </w:p>
    <w:p w:rsidR="004F5ECA" w:rsidRDefault="00C20DD2" w:rsidP="004F5ECA">
      <w:r>
        <w:t xml:space="preserve">Commissioner Bishop moved to approve the minutes from the </w:t>
      </w:r>
      <w:r w:rsidR="0043407C">
        <w:t>October 5th</w:t>
      </w:r>
      <w:r w:rsidR="003464EA">
        <w:t>, 2021 meeting</w:t>
      </w:r>
      <w:r w:rsidR="0043407C">
        <w:t>s</w:t>
      </w:r>
      <w:r w:rsidR="00ED6AE5">
        <w:t xml:space="preserve">, </w:t>
      </w:r>
      <w:r w:rsidR="004F5ECA">
        <w:t>s</w:t>
      </w:r>
      <w:r w:rsidR="0043407C">
        <w:t>econded by Commissioner Gulmon</w:t>
      </w:r>
      <w:r w:rsidR="00D05A7C">
        <w:t>.  Motion passed unanimously</w:t>
      </w:r>
      <w:r w:rsidR="004F5ECA">
        <w:t>.</w:t>
      </w:r>
    </w:p>
    <w:p w:rsidR="00F56EF1" w:rsidRDefault="00F56EF1" w:rsidP="004F5ECA"/>
    <w:p w:rsidR="00F56EF1" w:rsidRPr="00F56EF1" w:rsidRDefault="00F56EF1" w:rsidP="00F56EF1">
      <w:pPr>
        <w:pStyle w:val="Heading4"/>
      </w:pPr>
      <w:r w:rsidRPr="00F56EF1">
        <w:t xml:space="preserve">Approval of Consent Agenda </w:t>
      </w:r>
    </w:p>
    <w:p w:rsidR="0043407C" w:rsidRPr="0043407C" w:rsidRDefault="0043407C" w:rsidP="0043407C">
      <w:pPr>
        <w:autoSpaceDE w:val="0"/>
        <w:autoSpaceDN w:val="0"/>
        <w:adjustRightInd w:val="0"/>
        <w:ind w:left="360"/>
        <w:rPr>
          <w:b/>
        </w:rPr>
      </w:pPr>
      <w:r w:rsidRPr="0043407C">
        <w:rPr>
          <w:b/>
        </w:rPr>
        <w:t>Approve Parade Request for the Parade of Lights on December 2</w:t>
      </w:r>
      <w:r w:rsidRPr="0043407C">
        <w:rPr>
          <w:b/>
          <w:vertAlign w:val="superscript"/>
        </w:rPr>
        <w:t>nd</w:t>
      </w:r>
      <w:r w:rsidRPr="0043407C">
        <w:rPr>
          <w:b/>
        </w:rPr>
        <w:t xml:space="preserve"> on Central Ave. to 4</w:t>
      </w:r>
      <w:r w:rsidRPr="0043407C">
        <w:rPr>
          <w:b/>
          <w:vertAlign w:val="superscript"/>
        </w:rPr>
        <w:t>th</w:t>
      </w:r>
      <w:r w:rsidRPr="0043407C">
        <w:rPr>
          <w:b/>
        </w:rPr>
        <w:t xml:space="preserve"> St. starting at 6:00 PM.</w:t>
      </w:r>
    </w:p>
    <w:p w:rsidR="0043407C" w:rsidRPr="0043407C" w:rsidRDefault="0043407C" w:rsidP="0043407C">
      <w:pPr>
        <w:autoSpaceDE w:val="0"/>
        <w:autoSpaceDN w:val="0"/>
        <w:adjustRightInd w:val="0"/>
        <w:ind w:left="360"/>
        <w:rPr>
          <w:b/>
        </w:rPr>
      </w:pPr>
      <w:r w:rsidRPr="0043407C">
        <w:rPr>
          <w:b/>
        </w:rPr>
        <w:t xml:space="preserve">Approve Raffle permit for </w:t>
      </w:r>
      <w:proofErr w:type="spellStart"/>
      <w:r w:rsidRPr="0043407C">
        <w:rPr>
          <w:b/>
        </w:rPr>
        <w:t>NDak</w:t>
      </w:r>
      <w:proofErr w:type="spellEnd"/>
      <w:r w:rsidRPr="0043407C">
        <w:rPr>
          <w:b/>
        </w:rPr>
        <w:t xml:space="preserve"> Hereford Association for the date of December 4</w:t>
      </w:r>
      <w:r w:rsidRPr="0043407C">
        <w:rPr>
          <w:b/>
          <w:vertAlign w:val="superscript"/>
        </w:rPr>
        <w:t>th</w:t>
      </w:r>
      <w:r w:rsidRPr="0043407C">
        <w:rPr>
          <w:b/>
        </w:rPr>
        <w:t xml:space="preserve"> at the ND Winter Show.</w:t>
      </w:r>
    </w:p>
    <w:p w:rsidR="000008B5" w:rsidRDefault="000008B5" w:rsidP="0043407C">
      <w:pPr>
        <w:pStyle w:val="ListParagraph"/>
        <w:autoSpaceDE w:val="0"/>
        <w:autoSpaceDN w:val="0"/>
        <w:adjustRightInd w:val="0"/>
        <w:ind w:left="360"/>
        <w:rPr>
          <w:rFonts w:cs="Times New Roman"/>
          <w:color w:val="000000"/>
        </w:rPr>
      </w:pPr>
      <w:r>
        <w:rPr>
          <w:rFonts w:cs="Times New Roman"/>
          <w:color w:val="000000"/>
        </w:rPr>
        <w:t>Commissioner Gulmon moved to approve,</w:t>
      </w:r>
      <w:r w:rsidR="0043407C">
        <w:rPr>
          <w:rFonts w:cs="Times New Roman"/>
          <w:color w:val="000000"/>
        </w:rPr>
        <w:t xml:space="preserve"> seconded by Commissioner Erickson</w:t>
      </w:r>
      <w:r>
        <w:rPr>
          <w:rFonts w:cs="Times New Roman"/>
          <w:color w:val="000000"/>
        </w:rPr>
        <w:t>.  Motion passed unanimously.</w:t>
      </w:r>
    </w:p>
    <w:p w:rsidR="0043407C" w:rsidRPr="0043407C" w:rsidRDefault="0043407C" w:rsidP="0043407C">
      <w:pPr>
        <w:pStyle w:val="ListParagraph"/>
        <w:autoSpaceDE w:val="0"/>
        <w:autoSpaceDN w:val="0"/>
        <w:adjustRightInd w:val="0"/>
        <w:ind w:left="360"/>
        <w:rPr>
          <w:rFonts w:cs="Times New Roman"/>
          <w:color w:val="000000"/>
        </w:rPr>
      </w:pPr>
    </w:p>
    <w:p w:rsidR="000008B5" w:rsidRDefault="000008B5" w:rsidP="000008B5">
      <w:pPr>
        <w:pStyle w:val="Heading4"/>
      </w:pPr>
      <w:r>
        <w:t>Resolution</w:t>
      </w:r>
    </w:p>
    <w:p w:rsidR="0043407C" w:rsidRDefault="0043407C" w:rsidP="0043407C">
      <w:pPr>
        <w:ind w:left="360"/>
        <w:rPr>
          <w:b/>
        </w:rPr>
      </w:pPr>
      <w:r w:rsidRPr="0043407C">
        <w:rPr>
          <w:b/>
        </w:rPr>
        <w:t xml:space="preserve">Approve Resolution 2318, a Resolution Providing for the Issuance of Certification of Indebtedness, Series 2021, for the Purpose of Financing the Addition to the Existing Fire Hall. </w:t>
      </w:r>
    </w:p>
    <w:p w:rsidR="00911B09" w:rsidRDefault="00911B09" w:rsidP="0043407C">
      <w:pPr>
        <w:ind w:left="360"/>
      </w:pPr>
      <w:r>
        <w:t>Finance Director Richter stated earlier this summer we submitted an application for a state infrastructure loan which was approved.  We are now at the point for the certificate to be issued and then there will be a closing in November.  It is a $500,000 loan at 2% for 20 years which can be paid off early with no penalty.</w:t>
      </w:r>
    </w:p>
    <w:p w:rsidR="00911B09" w:rsidRPr="00911B09" w:rsidRDefault="00911B09" w:rsidP="0043407C">
      <w:pPr>
        <w:ind w:left="360"/>
      </w:pPr>
      <w:r>
        <w:t xml:space="preserve">Commissioner Gulmon moved to approve, seconded by Commissioner </w:t>
      </w:r>
      <w:proofErr w:type="spellStart"/>
      <w:r>
        <w:t>Bisho</w:t>
      </w:r>
      <w:proofErr w:type="spellEnd"/>
      <w:r>
        <w:t>.  Motion passed unanimously.</w:t>
      </w:r>
    </w:p>
    <w:p w:rsidR="0043407C" w:rsidRPr="0043407C" w:rsidRDefault="0043407C" w:rsidP="0043407C">
      <w:pPr>
        <w:pStyle w:val="ListParagraph"/>
        <w:rPr>
          <w:b/>
        </w:rPr>
      </w:pPr>
    </w:p>
    <w:p w:rsidR="0043407C" w:rsidRDefault="0043407C" w:rsidP="0043407C">
      <w:pPr>
        <w:ind w:left="360"/>
        <w:rPr>
          <w:b/>
        </w:rPr>
      </w:pPr>
      <w:r w:rsidRPr="0043407C">
        <w:rPr>
          <w:b/>
        </w:rPr>
        <w:t xml:space="preserve">Approve Resolution 2319, a Resolution Approving the </w:t>
      </w:r>
      <w:proofErr w:type="spellStart"/>
      <w:r w:rsidRPr="0043407C">
        <w:rPr>
          <w:b/>
        </w:rPr>
        <w:t>Replat</w:t>
      </w:r>
      <w:proofErr w:type="spellEnd"/>
      <w:r w:rsidRPr="0043407C">
        <w:rPr>
          <w:b/>
        </w:rPr>
        <w:t xml:space="preserve"> Request of Lot 4 Block 2 and a part of block 4 of Beyer Industrial Acres. </w:t>
      </w:r>
    </w:p>
    <w:p w:rsidR="00911B09" w:rsidRDefault="00911B09" w:rsidP="0043407C">
      <w:pPr>
        <w:ind w:left="360"/>
      </w:pPr>
      <w:r>
        <w:t>City Attorney Martineck stated the Planning and Zoning Commission recommends approval with the conditions set forth in the resolution.</w:t>
      </w:r>
    </w:p>
    <w:p w:rsidR="00911B09" w:rsidRPr="00911B09" w:rsidRDefault="00911B09" w:rsidP="0043407C">
      <w:pPr>
        <w:ind w:left="360"/>
        <w:rPr>
          <w:i/>
        </w:rPr>
      </w:pPr>
      <w:r>
        <w:t>Commissioner Bishop moved to approve, seconded by Commissioner Erickson.  Motion passed unanimously.</w:t>
      </w:r>
    </w:p>
    <w:p w:rsidR="0043407C" w:rsidRPr="0043407C" w:rsidRDefault="0043407C" w:rsidP="0043407C">
      <w:pPr>
        <w:ind w:left="360"/>
        <w:rPr>
          <w:b/>
        </w:rPr>
      </w:pPr>
    </w:p>
    <w:p w:rsidR="00911B09" w:rsidRDefault="0043407C" w:rsidP="0043407C">
      <w:pPr>
        <w:pStyle w:val="Default"/>
        <w:ind w:left="360"/>
        <w:rPr>
          <w:b/>
          <w:sz w:val="23"/>
          <w:szCs w:val="23"/>
        </w:rPr>
      </w:pPr>
      <w:r w:rsidRPr="0043407C">
        <w:rPr>
          <w:b/>
        </w:rPr>
        <w:t xml:space="preserve">Approve Resolution 2320, a Resolution Approving the Plat Request of </w:t>
      </w:r>
      <w:r w:rsidRPr="0043407C">
        <w:rPr>
          <w:b/>
          <w:sz w:val="23"/>
          <w:szCs w:val="23"/>
        </w:rPr>
        <w:t>Land Located Between 8</w:t>
      </w:r>
      <w:r w:rsidRPr="0043407C">
        <w:rPr>
          <w:b/>
          <w:sz w:val="16"/>
          <w:szCs w:val="16"/>
        </w:rPr>
        <w:t xml:space="preserve">th </w:t>
      </w:r>
      <w:r w:rsidRPr="0043407C">
        <w:rPr>
          <w:b/>
          <w:sz w:val="23"/>
          <w:szCs w:val="23"/>
        </w:rPr>
        <w:t>&amp; 9</w:t>
      </w:r>
      <w:r w:rsidRPr="0043407C">
        <w:rPr>
          <w:b/>
          <w:sz w:val="16"/>
          <w:szCs w:val="16"/>
        </w:rPr>
        <w:t xml:space="preserve">th </w:t>
      </w:r>
      <w:r w:rsidRPr="0043407C">
        <w:rPr>
          <w:b/>
          <w:sz w:val="23"/>
          <w:szCs w:val="23"/>
        </w:rPr>
        <w:t>Ave NW and North of 10</w:t>
      </w:r>
      <w:r w:rsidRPr="0043407C">
        <w:rPr>
          <w:b/>
          <w:sz w:val="16"/>
          <w:szCs w:val="16"/>
        </w:rPr>
        <w:t xml:space="preserve">th </w:t>
      </w:r>
      <w:r w:rsidRPr="0043407C">
        <w:rPr>
          <w:b/>
          <w:sz w:val="23"/>
          <w:szCs w:val="23"/>
        </w:rPr>
        <w:t xml:space="preserve">St NW – includes Lots 4-8 and Part of Lot 3 Block 1, Hyland Park Addition, plus Lots 3-7 and Part of Lot 2, Block 2 </w:t>
      </w:r>
      <w:proofErr w:type="spellStart"/>
      <w:r w:rsidRPr="0043407C">
        <w:rPr>
          <w:b/>
          <w:sz w:val="23"/>
          <w:szCs w:val="23"/>
        </w:rPr>
        <w:t>Replat</w:t>
      </w:r>
      <w:proofErr w:type="spellEnd"/>
      <w:r w:rsidRPr="0043407C">
        <w:rPr>
          <w:b/>
          <w:sz w:val="23"/>
          <w:szCs w:val="23"/>
        </w:rPr>
        <w:t xml:space="preserve"> of Hyland Park Addition. </w:t>
      </w:r>
    </w:p>
    <w:p w:rsidR="0043407C" w:rsidRDefault="00911B09" w:rsidP="0043407C">
      <w:pPr>
        <w:pStyle w:val="Default"/>
        <w:ind w:left="360"/>
        <w:rPr>
          <w:sz w:val="23"/>
          <w:szCs w:val="23"/>
        </w:rPr>
      </w:pPr>
      <w:r>
        <w:t>City Attorney Martineck stated this has gone through planning and zoning twice.  When the municipal code was amended to change some of the guidelines for the multifamily district it went through for the second time and there were some additional townhomes added to the plan.  The Planning and Zoning Commission recommends approval</w:t>
      </w:r>
      <w:r w:rsidR="0043407C" w:rsidRPr="0043407C">
        <w:rPr>
          <w:b/>
          <w:sz w:val="23"/>
          <w:szCs w:val="23"/>
        </w:rPr>
        <w:t xml:space="preserve"> </w:t>
      </w:r>
      <w:r>
        <w:rPr>
          <w:sz w:val="23"/>
          <w:szCs w:val="23"/>
        </w:rPr>
        <w:t>with the conditions listed in the resolution.</w:t>
      </w:r>
    </w:p>
    <w:p w:rsidR="00911B09" w:rsidRDefault="00911B09" w:rsidP="0043407C">
      <w:pPr>
        <w:pStyle w:val="Default"/>
        <w:ind w:left="360"/>
        <w:rPr>
          <w:sz w:val="23"/>
          <w:szCs w:val="23"/>
        </w:rPr>
      </w:pPr>
      <w:r>
        <w:rPr>
          <w:sz w:val="23"/>
          <w:szCs w:val="23"/>
        </w:rPr>
        <w:t>Commissioner Bishop moved to approve, seconded by Commissioner Gulmon.</w:t>
      </w:r>
    </w:p>
    <w:p w:rsidR="00A36309" w:rsidRDefault="00911B09" w:rsidP="0043407C">
      <w:pPr>
        <w:pStyle w:val="Default"/>
        <w:ind w:left="360"/>
        <w:rPr>
          <w:sz w:val="23"/>
          <w:szCs w:val="23"/>
        </w:rPr>
        <w:sectPr w:rsidR="00A36309" w:rsidSect="00D50497">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pPr>
      <w:r>
        <w:rPr>
          <w:sz w:val="23"/>
          <w:szCs w:val="23"/>
        </w:rPr>
        <w:t>Roll Call: Erickson-nay</w:t>
      </w:r>
      <w:r>
        <w:rPr>
          <w:sz w:val="23"/>
          <w:szCs w:val="23"/>
        </w:rPr>
        <w:tab/>
        <w:t>Bishop-aye</w:t>
      </w:r>
      <w:r>
        <w:rPr>
          <w:sz w:val="23"/>
          <w:szCs w:val="23"/>
        </w:rPr>
        <w:tab/>
        <w:t>Gulmon-aye</w:t>
      </w:r>
      <w:r>
        <w:rPr>
          <w:sz w:val="23"/>
          <w:szCs w:val="23"/>
        </w:rPr>
        <w:tab/>
      </w:r>
      <w:proofErr w:type="spellStart"/>
      <w:r>
        <w:rPr>
          <w:sz w:val="23"/>
          <w:szCs w:val="23"/>
        </w:rPr>
        <w:t>Carlsrud</w:t>
      </w:r>
      <w:proofErr w:type="spellEnd"/>
      <w:r>
        <w:rPr>
          <w:sz w:val="23"/>
          <w:szCs w:val="23"/>
        </w:rPr>
        <w:t>-aye</w:t>
      </w:r>
      <w:r>
        <w:rPr>
          <w:sz w:val="23"/>
          <w:szCs w:val="23"/>
        </w:rPr>
        <w:br/>
        <w:t>Motion carried.</w:t>
      </w:r>
    </w:p>
    <w:p w:rsidR="00911B09" w:rsidRPr="00911B09" w:rsidRDefault="00911B09" w:rsidP="0043407C">
      <w:pPr>
        <w:pStyle w:val="Default"/>
        <w:ind w:left="360"/>
      </w:pPr>
    </w:p>
    <w:p w:rsidR="0043407C" w:rsidRPr="0043407C" w:rsidRDefault="0043407C" w:rsidP="0043407C">
      <w:pPr>
        <w:ind w:left="360"/>
        <w:rPr>
          <w:b/>
        </w:rPr>
      </w:pPr>
    </w:p>
    <w:p w:rsidR="0043407C" w:rsidRDefault="0043407C" w:rsidP="0043407C">
      <w:pPr>
        <w:ind w:left="360"/>
        <w:rPr>
          <w:b/>
        </w:rPr>
      </w:pPr>
      <w:r w:rsidRPr="0043407C">
        <w:rPr>
          <w:b/>
        </w:rPr>
        <w:t>Approve Resolution 2321, a Resolution Amending the Master Fee Schedule.</w:t>
      </w:r>
    </w:p>
    <w:p w:rsidR="0043407C" w:rsidRDefault="00911B09" w:rsidP="008410A9">
      <w:pPr>
        <w:ind w:left="360"/>
      </w:pPr>
      <w:r>
        <w:t xml:space="preserve">City Administrator Crawford stated the police department provides fingerprinting </w:t>
      </w:r>
      <w:r w:rsidR="000246B4">
        <w:t>and the cost for the maintenance to keep the machine up is expensive.  We would like to continue to provide the service but we need to do so at a rate that is not causing us to lose money.  We contacted other counties that provide the service.  Ransom is the closest to us and they charge $30.  Our propos</w:t>
      </w:r>
      <w:r w:rsidR="008410A9">
        <w:t>ed schedule change would be to start immediately with the $30.</w:t>
      </w:r>
    </w:p>
    <w:p w:rsidR="008410A9" w:rsidRDefault="008410A9" w:rsidP="008410A9">
      <w:pPr>
        <w:ind w:left="360"/>
      </w:pPr>
      <w:r>
        <w:t>Commissioner Gulmon moved to approve, seconded by Commissioner Bishop.  Motion passed unanimously.</w:t>
      </w:r>
    </w:p>
    <w:p w:rsidR="000008B5" w:rsidRPr="008F28DC" w:rsidRDefault="000008B5" w:rsidP="000008B5">
      <w:pPr>
        <w:pStyle w:val="ListParagraph"/>
      </w:pPr>
    </w:p>
    <w:p w:rsidR="000008B5" w:rsidRDefault="000008B5" w:rsidP="000008B5">
      <w:pPr>
        <w:pStyle w:val="Heading4"/>
      </w:pPr>
      <w:r>
        <w:t>New Business</w:t>
      </w:r>
    </w:p>
    <w:p w:rsidR="00C20DD2" w:rsidRDefault="0043407C" w:rsidP="008410A9">
      <w:pPr>
        <w:pStyle w:val="ListParagraph"/>
        <w:rPr>
          <w:b/>
        </w:rPr>
      </w:pPr>
      <w:r w:rsidRPr="0043407C">
        <w:rPr>
          <w:b/>
        </w:rPr>
        <w:t>Approve Annual Maintenance Certification for Urban Federal Aid Projects.</w:t>
      </w:r>
    </w:p>
    <w:p w:rsidR="008410A9" w:rsidRDefault="008410A9" w:rsidP="008410A9">
      <w:pPr>
        <w:pStyle w:val="ListParagraph"/>
      </w:pPr>
      <w:r>
        <w:t>Chad Petersen from KLJ stated that on all of our DOT urban road projects we have to certify that we are maintaining those projects as agreed upon in the maintenance agreement.</w:t>
      </w:r>
    </w:p>
    <w:p w:rsidR="008410A9" w:rsidRPr="008410A9" w:rsidRDefault="008410A9" w:rsidP="00C20DD2">
      <w:pPr>
        <w:pStyle w:val="ListParagraph"/>
      </w:pPr>
      <w:r>
        <w:t>Commissioner Gulmon moved to approve, seconded by Commissioner Bishop.  Motion passed unanimously.</w:t>
      </w:r>
    </w:p>
    <w:p w:rsidR="0043407C" w:rsidRPr="0043407C" w:rsidRDefault="0043407C" w:rsidP="00C20DD2">
      <w:pPr>
        <w:pStyle w:val="ListParagraph"/>
        <w:rPr>
          <w:b/>
        </w:rPr>
      </w:pPr>
    </w:p>
    <w:p w:rsidR="006155D3" w:rsidRDefault="006155D3" w:rsidP="006155D3">
      <w:pPr>
        <w:pStyle w:val="Heading4"/>
      </w:pPr>
      <w:r>
        <w:t>City Administrator’s Report</w:t>
      </w:r>
    </w:p>
    <w:p w:rsidR="008410A9" w:rsidRDefault="006155D3" w:rsidP="00336E4D">
      <w:r w:rsidRPr="007D08DE">
        <w:rPr>
          <w:b/>
        </w:rPr>
        <w:t>City Administrator Crawford</w:t>
      </w:r>
      <w:r>
        <w:t xml:space="preserve"> </w:t>
      </w:r>
      <w:r w:rsidR="008410A9">
        <w:t>stated that we have been working with MDU to find out what can be done to get natural gas into our area that isn’t already being serviced and the cost is pretty substantial and there are some additional issues but we’re still in the conversation.</w:t>
      </w:r>
    </w:p>
    <w:p w:rsidR="00AF587B" w:rsidRDefault="008410A9" w:rsidP="00336E4D">
      <w:r>
        <w:t xml:space="preserve">We are also coming up on the end of several of projects that have been taking </w:t>
      </w:r>
      <w:r w:rsidR="00AF587B">
        <w:t>place.</w:t>
      </w:r>
    </w:p>
    <w:p w:rsidR="00AF587B" w:rsidRDefault="00AF587B" w:rsidP="00336E4D">
      <w:r>
        <w:rPr>
          <w:b/>
        </w:rPr>
        <w:t xml:space="preserve">City Attorney Martineck </w:t>
      </w:r>
      <w:r>
        <w:t xml:space="preserve">reported that they are in the final stages of making changes to the policy manual. </w:t>
      </w:r>
    </w:p>
    <w:p w:rsidR="00AF587B" w:rsidRDefault="00AF587B" w:rsidP="00336E4D">
      <w:r>
        <w:rPr>
          <w:b/>
        </w:rPr>
        <w:t xml:space="preserve">Fire Chief Magnuson </w:t>
      </w:r>
      <w:r>
        <w:t xml:space="preserve">reported that Team Fire won the blood drive. </w:t>
      </w:r>
    </w:p>
    <w:p w:rsidR="00AF587B" w:rsidRDefault="00AF587B" w:rsidP="00336E4D">
      <w:r>
        <w:rPr>
          <w:b/>
        </w:rPr>
        <w:t>Chad from KLJ</w:t>
      </w:r>
      <w:r>
        <w:t xml:space="preserve"> reported the construction on the Main Street Streetscape project was completed last week.  There is still some programming that needs to be completed on the lights, right now they’re just set up on a timer.  That will be completed the middle of November.  </w:t>
      </w:r>
    </w:p>
    <w:p w:rsidR="00CD043F" w:rsidRDefault="00AF587B" w:rsidP="00336E4D">
      <w:r>
        <w:t>Landscaping on Central Avenue is getting worked on now and 7</w:t>
      </w:r>
      <w:r w:rsidRPr="00AF587B">
        <w:rPr>
          <w:vertAlign w:val="superscript"/>
        </w:rPr>
        <w:t>th</w:t>
      </w:r>
      <w:r>
        <w:t xml:space="preserve"> Ave should also be wrapped up this week.</w:t>
      </w:r>
    </w:p>
    <w:p w:rsidR="009B44C8" w:rsidRDefault="009B44C8" w:rsidP="006155D3"/>
    <w:p w:rsidR="009B44C8" w:rsidRDefault="009B44C8" w:rsidP="009B44C8">
      <w:pPr>
        <w:pStyle w:val="Heading4"/>
      </w:pPr>
      <w:r>
        <w:t>City Updates &amp; Commission Reports</w:t>
      </w:r>
    </w:p>
    <w:p w:rsidR="00281174" w:rsidRDefault="00281174" w:rsidP="00281174">
      <w:r>
        <w:rPr>
          <w:b/>
        </w:rPr>
        <w:t xml:space="preserve">Commissioner Gulmon </w:t>
      </w:r>
      <w:r>
        <w:t>expressed his thanks to the City employees.</w:t>
      </w:r>
    </w:p>
    <w:p w:rsidR="00281174" w:rsidRDefault="00281174" w:rsidP="00281174">
      <w:r>
        <w:rPr>
          <w:b/>
        </w:rPr>
        <w:t>President Carslrud</w:t>
      </w:r>
      <w:r>
        <w:t xml:space="preserve"> stated that city employees are in the service business and with any service business a lot of the times you only hear the things that go wrong.  We have an awful lot of stuff that goes right around this place we don’t often enough say thank you so Commissioners and all of our City staff, thank you very much.</w:t>
      </w:r>
    </w:p>
    <w:p w:rsidR="00281174" w:rsidRPr="00281174" w:rsidRDefault="00281174" w:rsidP="00281174"/>
    <w:p w:rsidR="004F5ECA" w:rsidRPr="00714DDD" w:rsidRDefault="004F5ECA" w:rsidP="004F5ECA">
      <w:pPr>
        <w:pStyle w:val="Heading4"/>
      </w:pPr>
      <w:r w:rsidRPr="00714DDD">
        <w:t>Adjourn</w:t>
      </w:r>
    </w:p>
    <w:p w:rsidR="004F5ECA" w:rsidRDefault="002F7A6A" w:rsidP="004F5ECA">
      <w:pPr>
        <w:rPr>
          <w:sz w:val="20"/>
          <w:szCs w:val="20"/>
        </w:rPr>
      </w:pPr>
      <w:r>
        <w:rPr>
          <w:sz w:val="20"/>
          <w:szCs w:val="20"/>
        </w:rPr>
        <w:t xml:space="preserve">Meeting was </w:t>
      </w:r>
      <w:r w:rsidR="0043407C">
        <w:rPr>
          <w:sz w:val="20"/>
          <w:szCs w:val="20"/>
        </w:rPr>
        <w:t>adjourned at 5:1</w:t>
      </w:r>
      <w:r w:rsidR="002707F2">
        <w:rPr>
          <w:sz w:val="20"/>
          <w:szCs w:val="20"/>
        </w:rPr>
        <w:t>6</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3"/>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4"/>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Default="00A3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Default="00A36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Default="00A3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Default="00A3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8C" w:rsidRPr="00BD290D" w:rsidRDefault="00A36309" w:rsidP="00A36309">
    <w:pPr>
      <w:pStyle w:val="Header"/>
      <w:jc w:val="right"/>
      <w:rPr>
        <w:sz w:val="56"/>
        <w:szCs w:val="56"/>
      </w:rPr>
    </w:pPr>
    <w:r>
      <w:rPr>
        <w:sz w:val="56"/>
        <w:szCs w:val="56"/>
      </w:rPr>
      <w:t>862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Default="00A36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Pr="00BD290D" w:rsidRDefault="00A36309" w:rsidP="00A36309">
    <w:pPr>
      <w:pStyle w:val="Header"/>
      <w:rPr>
        <w:sz w:val="56"/>
        <w:szCs w:val="56"/>
      </w:rPr>
    </w:pPr>
    <w:r>
      <w:rPr>
        <w:sz w:val="56"/>
        <w:szCs w:val="56"/>
      </w:rPr>
      <w:t>863</w:t>
    </w:r>
    <w:bookmarkStart w:id="0" w:name="_GoBack"/>
    <w:bookmarkEnd w:id="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08B5"/>
    <w:rsid w:val="00002473"/>
    <w:rsid w:val="000032D3"/>
    <w:rsid w:val="00004650"/>
    <w:rsid w:val="00005F8C"/>
    <w:rsid w:val="00005FA1"/>
    <w:rsid w:val="00006E81"/>
    <w:rsid w:val="00011B3E"/>
    <w:rsid w:val="000121BB"/>
    <w:rsid w:val="00012DE0"/>
    <w:rsid w:val="000148B4"/>
    <w:rsid w:val="000177ED"/>
    <w:rsid w:val="000209DB"/>
    <w:rsid w:val="00021F6C"/>
    <w:rsid w:val="000246B4"/>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8066C"/>
    <w:rsid w:val="00281174"/>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3407C"/>
    <w:rsid w:val="0044500A"/>
    <w:rsid w:val="00446E48"/>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410A9"/>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1B09"/>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36309"/>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AF587B"/>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145032"/>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BED4-B742-4F6D-B12A-8915E960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55</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2021-09-21T13:34:00Z</cp:lastPrinted>
  <dcterms:created xsi:type="dcterms:W3CDTF">2021-10-20T19:23:00Z</dcterms:created>
  <dcterms:modified xsi:type="dcterms:W3CDTF">2021-11-03T15:09:00Z</dcterms:modified>
</cp:coreProperties>
</file>